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47B52" w14:paraId="06FBA0A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1C47CE" w14:textId="77777777" w:rsidR="00447B52" w:rsidRDefault="00B9733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13ED7AA" wp14:editId="52E46202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B52" w14:paraId="55107C22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4FC39E" w14:textId="77777777" w:rsidR="00447B52" w:rsidRDefault="00B9733E">
            <w:pPr>
              <w:pStyle w:val="ConsPlusTitlePage0"/>
              <w:jc w:val="center"/>
            </w:pPr>
            <w:r>
              <w:rPr>
                <w:sz w:val="48"/>
              </w:rPr>
              <w:t>Закон Томской области от 05.03.2025 N 6-ОЗ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Закон Томской области "Об отдельных вопросах регулирования розничной продажи алкогольной и спиртосодержащей продукции на территории Томской области"</w:t>
            </w:r>
            <w:r>
              <w:rPr>
                <w:sz w:val="48"/>
              </w:rPr>
              <w:br/>
              <w:t>(принят постановлением Законодательной Думы Томской области от 27.02.2025 N 1626)</w:t>
            </w:r>
          </w:p>
        </w:tc>
      </w:tr>
      <w:tr w:rsidR="00447B52" w14:paraId="15895DE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770861" w14:textId="77777777" w:rsidR="00447B52" w:rsidRDefault="00B9733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1E38FA0" w14:textId="77777777" w:rsidR="00447B52" w:rsidRDefault="00447B52">
      <w:pPr>
        <w:pStyle w:val="ConsPlusNormal0"/>
        <w:sectPr w:rsidR="00447B5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209D5E0" w14:textId="77777777" w:rsidR="00447B52" w:rsidRDefault="00447B5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47B52" w14:paraId="45B66EC6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5EC9AA" w14:textId="77777777" w:rsidR="00447B52" w:rsidRDefault="00B9733E">
            <w:pPr>
              <w:pStyle w:val="ConsPlusNormal0"/>
            </w:pPr>
            <w:r>
              <w:t>5 марта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6B700D" w14:textId="77777777" w:rsidR="00447B52" w:rsidRDefault="00B9733E">
            <w:pPr>
              <w:pStyle w:val="ConsPlusNormal0"/>
              <w:jc w:val="right"/>
            </w:pPr>
            <w:r>
              <w:t>N 6-ОЗ</w:t>
            </w:r>
          </w:p>
        </w:tc>
      </w:tr>
    </w:tbl>
    <w:p w14:paraId="02C489C9" w14:textId="77777777" w:rsidR="00447B52" w:rsidRDefault="00447B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E68E0E" w14:textId="77777777" w:rsidR="00447B52" w:rsidRDefault="00447B52">
      <w:pPr>
        <w:pStyle w:val="ConsPlusNormal0"/>
        <w:jc w:val="both"/>
      </w:pPr>
    </w:p>
    <w:p w14:paraId="4FE4851B" w14:textId="77777777" w:rsidR="00447B52" w:rsidRDefault="00B9733E">
      <w:pPr>
        <w:pStyle w:val="ConsPlusTitle0"/>
        <w:jc w:val="center"/>
      </w:pPr>
      <w:r>
        <w:t>ТОМСКАЯ ОБЛАСТЬ</w:t>
      </w:r>
    </w:p>
    <w:p w14:paraId="0CD33B5F" w14:textId="77777777" w:rsidR="00447B52" w:rsidRDefault="00447B52">
      <w:pPr>
        <w:pStyle w:val="ConsPlusTitle0"/>
        <w:jc w:val="both"/>
      </w:pPr>
    </w:p>
    <w:p w14:paraId="1E9967D5" w14:textId="77777777" w:rsidR="00447B52" w:rsidRDefault="00B9733E">
      <w:pPr>
        <w:pStyle w:val="ConsPlusTitle0"/>
        <w:jc w:val="center"/>
      </w:pPr>
      <w:r>
        <w:t>ЗАКОН</w:t>
      </w:r>
    </w:p>
    <w:p w14:paraId="7E311251" w14:textId="77777777" w:rsidR="00447B52" w:rsidRDefault="00447B52">
      <w:pPr>
        <w:pStyle w:val="ConsPlusTitle0"/>
        <w:jc w:val="both"/>
      </w:pPr>
    </w:p>
    <w:p w14:paraId="3B98B99E" w14:textId="77777777" w:rsidR="00447B52" w:rsidRDefault="00B9733E">
      <w:pPr>
        <w:pStyle w:val="ConsPlusTitle0"/>
        <w:jc w:val="center"/>
      </w:pPr>
      <w:r>
        <w:t>О ВНЕСЕНИИ ИЗМЕНЕНИЙ В ЗАКОН ТОМСКОЙ ОБЛАСТИ "ОБ ОТДЕЛЬНЫХ</w:t>
      </w:r>
    </w:p>
    <w:p w14:paraId="6D15B68A" w14:textId="77777777" w:rsidR="00447B52" w:rsidRDefault="00B9733E">
      <w:pPr>
        <w:pStyle w:val="ConsPlusTitle0"/>
        <w:jc w:val="center"/>
      </w:pPr>
      <w:r>
        <w:t>ВОПРОСАХ РЕГУЛИРОВАНИЯ РОЗНИЧНОЙ ПРОДАЖИ АЛКОГОЛЬНОЙ</w:t>
      </w:r>
    </w:p>
    <w:p w14:paraId="7508CBA8" w14:textId="77777777" w:rsidR="00447B52" w:rsidRDefault="00B9733E">
      <w:pPr>
        <w:pStyle w:val="ConsPlusTitle0"/>
        <w:jc w:val="center"/>
      </w:pPr>
      <w:r>
        <w:t>И СПИРТОСОДЕРЖАЩЕЙ ПРОДУКЦИИ НА ТЕРРИТОРИИ ТОМСКОЙ ОБЛАСТИ"</w:t>
      </w:r>
    </w:p>
    <w:p w14:paraId="6D79F23A" w14:textId="77777777" w:rsidR="00447B52" w:rsidRDefault="00447B52">
      <w:pPr>
        <w:pStyle w:val="ConsPlusNormal0"/>
        <w:jc w:val="both"/>
      </w:pPr>
    </w:p>
    <w:p w14:paraId="7A4E8132" w14:textId="77777777" w:rsidR="00447B52" w:rsidRDefault="00B9733E">
      <w:pPr>
        <w:pStyle w:val="ConsPlusNormal0"/>
        <w:jc w:val="right"/>
      </w:pPr>
      <w:r>
        <w:t>Принят</w:t>
      </w:r>
    </w:p>
    <w:p w14:paraId="30BF4B2F" w14:textId="77777777" w:rsidR="00447B52" w:rsidRDefault="00B9733E">
      <w:pPr>
        <w:pStyle w:val="ConsPlusNormal0"/>
        <w:jc w:val="right"/>
      </w:pPr>
      <w:r>
        <w:t>постановлением</w:t>
      </w:r>
    </w:p>
    <w:p w14:paraId="35B412D5" w14:textId="77777777" w:rsidR="00447B52" w:rsidRDefault="00B9733E">
      <w:pPr>
        <w:pStyle w:val="ConsPlusNormal0"/>
        <w:jc w:val="right"/>
      </w:pPr>
      <w:r>
        <w:t>Законодательной Думы</w:t>
      </w:r>
    </w:p>
    <w:p w14:paraId="5843372A" w14:textId="77777777" w:rsidR="00447B52" w:rsidRDefault="00B9733E">
      <w:pPr>
        <w:pStyle w:val="ConsPlusNormal0"/>
        <w:jc w:val="right"/>
      </w:pPr>
      <w:r>
        <w:t>Томской области</w:t>
      </w:r>
    </w:p>
    <w:p w14:paraId="25A83288" w14:textId="77777777" w:rsidR="00447B52" w:rsidRDefault="00B9733E">
      <w:pPr>
        <w:pStyle w:val="ConsPlusNormal0"/>
        <w:jc w:val="right"/>
      </w:pPr>
      <w:r>
        <w:t>от 27.02.2025 N 1626</w:t>
      </w:r>
    </w:p>
    <w:p w14:paraId="40A750F1" w14:textId="77777777" w:rsidR="00447B52" w:rsidRDefault="00447B52">
      <w:pPr>
        <w:pStyle w:val="ConsPlusNormal0"/>
        <w:jc w:val="both"/>
      </w:pPr>
    </w:p>
    <w:p w14:paraId="6DD8F69A" w14:textId="77777777" w:rsidR="00447B52" w:rsidRDefault="00B9733E">
      <w:pPr>
        <w:pStyle w:val="ConsPlusTitle0"/>
        <w:ind w:firstLine="540"/>
        <w:jc w:val="both"/>
        <w:outlineLvl w:val="0"/>
      </w:pPr>
      <w:r>
        <w:t>Статья 1</w:t>
      </w:r>
    </w:p>
    <w:p w14:paraId="377975F8" w14:textId="77777777" w:rsidR="00447B52" w:rsidRDefault="00447B52">
      <w:pPr>
        <w:pStyle w:val="ConsPlusNormal0"/>
        <w:jc w:val="both"/>
      </w:pPr>
    </w:p>
    <w:p w14:paraId="49AF8708" w14:textId="77777777" w:rsidR="00447B52" w:rsidRDefault="00B9733E">
      <w:pPr>
        <w:pStyle w:val="ConsPlusNormal0"/>
        <w:ind w:firstLine="540"/>
        <w:jc w:val="both"/>
      </w:pPr>
      <w:r>
        <w:t>Внести в Закон Томской области от 5 мая 2012 года N 48-ОЗ "Об отдельных вопросах регулирования розничной</w:t>
      </w:r>
      <w:r>
        <w:t xml:space="preserve"> продажи алкогольной и спиртосодержащей продукции на территории Томской области" (Собрание законодательства Томской области, 2012, N 5/1 (82); 2014, N 7/2 (108); 2015, N 10/1 (132); 2016, N 7/2 (151); 2017, N 9/1 (178); N 11/2 (183); 2020, N 06/2 (245) том</w:t>
      </w:r>
      <w:r>
        <w:t xml:space="preserve"> 1; 2021, N 04/2 (265) том 1; 2022, N 1/1 (282) том I; 2023, N 1/1 (306) том 2; 2024, N 10/1 (348) том 1) следующие изменения:</w:t>
      </w:r>
    </w:p>
    <w:p w14:paraId="6DDC12DF" w14:textId="77777777" w:rsidR="00447B52" w:rsidRDefault="00B9733E">
      <w:pPr>
        <w:pStyle w:val="ConsPlusNormal0"/>
        <w:spacing w:before="240"/>
        <w:ind w:firstLine="540"/>
        <w:jc w:val="both"/>
      </w:pPr>
      <w:r>
        <w:t>1) в статье 2:</w:t>
      </w:r>
    </w:p>
    <w:p w14:paraId="2ECCF477" w14:textId="77777777" w:rsidR="00447B52" w:rsidRDefault="00B9733E">
      <w:pPr>
        <w:pStyle w:val="ConsPlusNormal0"/>
        <w:spacing w:before="240"/>
        <w:ind w:firstLine="540"/>
        <w:jc w:val="both"/>
      </w:pPr>
      <w:r>
        <w:t>а) абзац второй части 4 изложить в следующей редакции:</w:t>
      </w:r>
    </w:p>
    <w:p w14:paraId="07CB5206" w14:textId="77777777" w:rsidR="00447B52" w:rsidRDefault="00B9733E">
      <w:pPr>
        <w:pStyle w:val="ConsPlusNormal0"/>
        <w:spacing w:before="240"/>
        <w:ind w:firstLine="540"/>
        <w:jc w:val="both"/>
      </w:pPr>
      <w:r>
        <w:t>"В городах Томск, Асино, Колпашево, Стрежевой, Северск запрещается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</w:t>
      </w:r>
      <w:r>
        <w:t>риях, имеющих зал обслуживания посетителей общей площадью менее 30 квадратных метров без учета площади сезонного зала (зоны) обслуживания посетителей. Понятия "площадь зала обслуживания посетителей", "сезонный зал (зона) обслуживания посетителей" использую</w:t>
      </w:r>
      <w:r>
        <w:t>тся в значении, установленном Федеральным законом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</w:t>
      </w:r>
      <w:r>
        <w:t>ии".";</w:t>
      </w:r>
    </w:p>
    <w:p w14:paraId="1E166D06" w14:textId="77777777" w:rsidR="00447B52" w:rsidRDefault="00B9733E">
      <w:pPr>
        <w:pStyle w:val="ConsPlusNormal0"/>
        <w:spacing w:before="240"/>
        <w:ind w:firstLine="540"/>
        <w:jc w:val="both"/>
      </w:pPr>
      <w:r>
        <w:t>б) дополнить частями 6 и 6-1 следующего содержания:</w:t>
      </w:r>
    </w:p>
    <w:p w14:paraId="5D614589" w14:textId="77777777" w:rsidR="00447B52" w:rsidRDefault="00B9733E">
      <w:pPr>
        <w:pStyle w:val="ConsPlusNormal0"/>
        <w:spacing w:before="240"/>
        <w:ind w:firstLine="540"/>
        <w:jc w:val="both"/>
      </w:pPr>
      <w:r>
        <w:t>"6. Розничная продажа алкогольной продукции при оказании услуг общественного питания в сезонном зале (зоне) обслуживания посетителей осуществляется при условии соблюдения требований к розничной про</w:t>
      </w:r>
      <w:r>
        <w:t xml:space="preserve">даже алкогольной продукции при оказании услуг общественного питания, установленных Федеральным законом от 22 ноября 1995 года N 171-ФЗ "О государственном регулировании производства и оборота этилового спирта, алкогольной и </w:t>
      </w:r>
      <w:r>
        <w:lastRenderedPageBreak/>
        <w:t>спиртосодержащей продукции и об о</w:t>
      </w:r>
      <w:r>
        <w:t>граничении потребления (распития) алкогольной продукции" и принимаемыми в соответствии с ним нормативными правовыми актами, а также при наличии документа, выданного исполнительным органом Томской области, уполномоченным в сфере лицензирования розничной про</w:t>
      </w:r>
      <w:r>
        <w:t>дажи алкогольной и спиртосодержащей продукции на территории Томской области и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установленным ч</w:t>
      </w:r>
      <w:r>
        <w:t>астью 6-1 статьи 2 настоящего Закона.</w:t>
      </w:r>
    </w:p>
    <w:p w14:paraId="77B5881C" w14:textId="77777777" w:rsidR="00447B52" w:rsidRDefault="00B9733E">
      <w:pPr>
        <w:pStyle w:val="ConsPlusNormal0"/>
        <w:spacing w:before="240"/>
        <w:ind w:firstLine="540"/>
        <w:jc w:val="both"/>
      </w:pPr>
      <w:r>
        <w:t>6-1. Требования к размещению и обустройству сезонных залов (зон) обслуживания посетителей:</w:t>
      </w:r>
    </w:p>
    <w:p w14:paraId="0A33973B" w14:textId="77777777" w:rsidR="00447B52" w:rsidRDefault="00B9733E">
      <w:pPr>
        <w:pStyle w:val="ConsPlusNormal0"/>
        <w:spacing w:before="240"/>
        <w:ind w:firstLine="540"/>
        <w:jc w:val="both"/>
      </w:pPr>
      <w:r>
        <w:t>1) сезонный зал (зона) обслуживания посетителей размещается на территории, прилегающей к объекту общественного питания, на расс</w:t>
      </w:r>
      <w:r>
        <w:t>тоянии не более 10 метров по кратчайшему расстоянию по прямой линии (по радиусу) от входа для посетителей (либо для персонала при наличии) в объект общественного питания до входа на территорию сезонного зала (зоны) обслуживания посетителей, или примыкает к</w:t>
      </w:r>
      <w:r>
        <w:t xml:space="preserve"> такому объекту либо к зданию (помещению), в котором расположен такой объект (в том числе на открытых площадках, являющихся неотъемлемой частью объекта общественного питания);</w:t>
      </w:r>
    </w:p>
    <w:p w14:paraId="783D6C0D" w14:textId="77777777" w:rsidR="00447B52" w:rsidRDefault="00B9733E">
      <w:pPr>
        <w:pStyle w:val="ConsPlusNormal0"/>
        <w:spacing w:before="240"/>
        <w:ind w:firstLine="540"/>
        <w:jc w:val="both"/>
      </w:pPr>
      <w:r>
        <w:t xml:space="preserve">2) при обустройстве сезонного зала (зоны) обслуживания посетителей используется </w:t>
      </w:r>
      <w:r>
        <w:t>мебель для обслуживания посетителей;</w:t>
      </w:r>
    </w:p>
    <w:p w14:paraId="676722B6" w14:textId="77777777" w:rsidR="00447B52" w:rsidRDefault="00B9733E">
      <w:pPr>
        <w:pStyle w:val="ConsPlusNormal0"/>
        <w:spacing w:before="240"/>
        <w:ind w:firstLine="540"/>
        <w:jc w:val="both"/>
      </w:pPr>
      <w:r>
        <w:t>3) размещение сезонного зала (зоны) обслуживания посетителей осуществляется с 1 марта по 1 ноября.";</w:t>
      </w:r>
    </w:p>
    <w:p w14:paraId="7AAB80D9" w14:textId="77777777" w:rsidR="00447B52" w:rsidRDefault="00B9733E">
      <w:pPr>
        <w:pStyle w:val="ConsPlusNormal0"/>
        <w:spacing w:before="240"/>
        <w:ind w:firstLine="540"/>
        <w:jc w:val="both"/>
      </w:pPr>
      <w:r>
        <w:t>2) статью 2-2 дополнить пунктом 7-1 следующего содержания:</w:t>
      </w:r>
    </w:p>
    <w:p w14:paraId="207AF1C8" w14:textId="77777777" w:rsidR="00447B52" w:rsidRDefault="00B9733E">
      <w:pPr>
        <w:pStyle w:val="ConsPlusNormal0"/>
        <w:spacing w:before="240"/>
        <w:ind w:firstLine="540"/>
        <w:jc w:val="both"/>
      </w:pPr>
      <w:r>
        <w:t>"7-1) утверждение порядка выдачи документа, подтверждающего</w:t>
      </w:r>
      <w:r>
        <w:t xml:space="preserve"> соответствие сезонного зала (зоны) обслуживания посетителей требованиям к размещению и обустройству сезонных залов (зон) обслуживания посетителей, установленным частью 6-1 статьи 2 настоящего Закона;";</w:t>
      </w:r>
    </w:p>
    <w:p w14:paraId="279A3D54" w14:textId="77777777" w:rsidR="00447B52" w:rsidRDefault="00B9733E">
      <w:pPr>
        <w:pStyle w:val="ConsPlusNormal0"/>
        <w:spacing w:before="240"/>
        <w:ind w:firstLine="540"/>
        <w:jc w:val="both"/>
      </w:pPr>
      <w:r>
        <w:t>3) статью 2-3 дополнить пунктом 7-2 следующего содерж</w:t>
      </w:r>
      <w:r>
        <w:t>ания:</w:t>
      </w:r>
    </w:p>
    <w:p w14:paraId="632F97C8" w14:textId="77777777" w:rsidR="00447B52" w:rsidRDefault="00B9733E">
      <w:pPr>
        <w:pStyle w:val="ConsPlusNormal0"/>
        <w:spacing w:before="240"/>
        <w:ind w:firstLine="540"/>
        <w:jc w:val="both"/>
      </w:pPr>
      <w:r>
        <w:t>"7-2) осуществление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установленным частью 6-1 статьи 2 настоящего Зако</w:t>
      </w:r>
      <w:r>
        <w:t>на;".</w:t>
      </w:r>
    </w:p>
    <w:p w14:paraId="33DEAC73" w14:textId="77777777" w:rsidR="00447B52" w:rsidRDefault="00447B52">
      <w:pPr>
        <w:pStyle w:val="ConsPlusNormal0"/>
        <w:jc w:val="both"/>
      </w:pPr>
    </w:p>
    <w:p w14:paraId="008A74A0" w14:textId="77777777" w:rsidR="00447B52" w:rsidRDefault="00B9733E">
      <w:pPr>
        <w:pStyle w:val="ConsPlusTitle0"/>
        <w:ind w:firstLine="540"/>
        <w:jc w:val="both"/>
        <w:outlineLvl w:val="0"/>
      </w:pPr>
      <w:r>
        <w:t>Статья 2</w:t>
      </w:r>
    </w:p>
    <w:p w14:paraId="5AA8BE1E" w14:textId="77777777" w:rsidR="00447B52" w:rsidRDefault="00447B52">
      <w:pPr>
        <w:pStyle w:val="ConsPlusNormal0"/>
        <w:jc w:val="both"/>
      </w:pPr>
    </w:p>
    <w:p w14:paraId="1692743F" w14:textId="77777777" w:rsidR="00447B52" w:rsidRDefault="00B9733E">
      <w:pPr>
        <w:pStyle w:val="ConsPlusNormal0"/>
        <w:ind w:firstLine="540"/>
        <w:jc w:val="both"/>
      </w:pPr>
      <w:r>
        <w:t>Настоящий Закон вступает в силу с 1 сентября 2025 года, но не ранее дня его официального опубликования.</w:t>
      </w:r>
    </w:p>
    <w:p w14:paraId="0B8250AF" w14:textId="77777777" w:rsidR="00447B52" w:rsidRDefault="00447B52">
      <w:pPr>
        <w:pStyle w:val="ConsPlusNormal0"/>
        <w:jc w:val="both"/>
      </w:pPr>
    </w:p>
    <w:p w14:paraId="215DFB1B" w14:textId="77777777" w:rsidR="00447B52" w:rsidRDefault="00B9733E">
      <w:pPr>
        <w:pStyle w:val="ConsPlusNormal0"/>
        <w:jc w:val="right"/>
      </w:pPr>
      <w:r>
        <w:t>Губернатор</w:t>
      </w:r>
    </w:p>
    <w:p w14:paraId="2D76F0C2" w14:textId="77777777" w:rsidR="00447B52" w:rsidRDefault="00B9733E">
      <w:pPr>
        <w:pStyle w:val="ConsPlusNormal0"/>
        <w:jc w:val="right"/>
      </w:pPr>
      <w:r>
        <w:t>Томской области</w:t>
      </w:r>
    </w:p>
    <w:p w14:paraId="46FF13EC" w14:textId="77777777" w:rsidR="00447B52" w:rsidRDefault="00B9733E">
      <w:pPr>
        <w:pStyle w:val="ConsPlusNormal0"/>
        <w:jc w:val="right"/>
      </w:pPr>
      <w:r>
        <w:t>В.В.МАЗУР</w:t>
      </w:r>
    </w:p>
    <w:p w14:paraId="42AC2F95" w14:textId="77777777" w:rsidR="00447B52" w:rsidRDefault="00B9733E">
      <w:pPr>
        <w:pStyle w:val="ConsPlusNormal0"/>
      </w:pPr>
      <w:r>
        <w:t>Томск</w:t>
      </w:r>
    </w:p>
    <w:p w14:paraId="62AA41B7" w14:textId="77777777" w:rsidR="00447B52" w:rsidRDefault="00B9733E">
      <w:pPr>
        <w:pStyle w:val="ConsPlusNormal0"/>
        <w:spacing w:before="240"/>
      </w:pPr>
      <w:r>
        <w:t>5 марта 2025 года</w:t>
      </w:r>
    </w:p>
    <w:p w14:paraId="38A7FA79" w14:textId="77777777" w:rsidR="00447B52" w:rsidRDefault="00B9733E">
      <w:pPr>
        <w:pStyle w:val="ConsPlusNormal0"/>
        <w:spacing w:before="240"/>
      </w:pPr>
      <w:r>
        <w:lastRenderedPageBreak/>
        <w:t>N 6-ОЗ</w:t>
      </w:r>
    </w:p>
    <w:p w14:paraId="1F40CA80" w14:textId="77777777" w:rsidR="00447B52" w:rsidRDefault="00447B52">
      <w:pPr>
        <w:pStyle w:val="ConsPlusNormal0"/>
        <w:jc w:val="both"/>
      </w:pPr>
    </w:p>
    <w:p w14:paraId="13A56279" w14:textId="77777777" w:rsidR="00447B52" w:rsidRDefault="00447B52">
      <w:pPr>
        <w:pStyle w:val="ConsPlusNormal0"/>
        <w:jc w:val="both"/>
      </w:pPr>
    </w:p>
    <w:p w14:paraId="4ABF8ADB" w14:textId="77777777" w:rsidR="00447B52" w:rsidRDefault="00447B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7B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F6AF" w14:textId="77777777" w:rsidR="00B9733E" w:rsidRDefault="00B9733E">
      <w:r>
        <w:separator/>
      </w:r>
    </w:p>
  </w:endnote>
  <w:endnote w:type="continuationSeparator" w:id="0">
    <w:p w14:paraId="768C44B0" w14:textId="77777777" w:rsidR="00B9733E" w:rsidRDefault="00B9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E8AC" w14:textId="77777777" w:rsidR="00447B52" w:rsidRDefault="00447B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7B52" w14:paraId="3648B62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626F9B5" w14:textId="77777777" w:rsidR="00447B52" w:rsidRDefault="00B973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0466BE6" w14:textId="77777777" w:rsidR="00447B52" w:rsidRDefault="00B973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A6138D" w14:textId="77777777" w:rsidR="00447B52" w:rsidRDefault="00B973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80DD46" w14:textId="77777777" w:rsidR="00447B52" w:rsidRDefault="00B973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27E6" w14:textId="77777777" w:rsidR="00447B52" w:rsidRDefault="00447B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7B52" w14:paraId="61C0FFB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1375CD" w14:textId="77777777" w:rsidR="00447B52" w:rsidRDefault="00B973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E9B0BBF" w14:textId="77777777" w:rsidR="00447B52" w:rsidRDefault="00B973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D1E62CD" w14:textId="77777777" w:rsidR="00447B52" w:rsidRDefault="00B973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41F77AF" w14:textId="77777777" w:rsidR="00447B52" w:rsidRDefault="00B973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195E" w14:textId="77777777" w:rsidR="00B9733E" w:rsidRDefault="00B9733E">
      <w:r>
        <w:separator/>
      </w:r>
    </w:p>
  </w:footnote>
  <w:footnote w:type="continuationSeparator" w:id="0">
    <w:p w14:paraId="0D700A57" w14:textId="77777777" w:rsidR="00B9733E" w:rsidRDefault="00B9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47B52" w14:paraId="12C53D2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567FD85" w14:textId="77777777" w:rsidR="00447B52" w:rsidRDefault="00B973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Томской области от 05.03.2025 N 6-ОЗ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 внесении изменений в Закон Томской области "Об отдельных вопросах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регулиро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1757990" w14:textId="77777777" w:rsidR="00447B52" w:rsidRDefault="00B973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14:paraId="33C84269" w14:textId="77777777" w:rsidR="00447B52" w:rsidRDefault="00447B5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A8866F" w14:textId="77777777" w:rsidR="00447B52" w:rsidRDefault="00447B5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47B52" w14:paraId="21A3D6A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CB68F17" w14:textId="77777777" w:rsidR="00447B52" w:rsidRDefault="00B973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Томской области от 05.03.2025 N 6-ОЗ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Закон Томской области "Об отдельных вопросах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регулиро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29C4F87" w14:textId="77777777" w:rsidR="00447B52" w:rsidRDefault="00B973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03.07.2025</w:t>
          </w:r>
        </w:p>
      </w:tc>
    </w:tr>
  </w:tbl>
  <w:p w14:paraId="256E414C" w14:textId="77777777" w:rsidR="00447B52" w:rsidRDefault="00447B5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CBD3C8" w14:textId="77777777" w:rsidR="00447B52" w:rsidRDefault="00447B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2"/>
    <w:rsid w:val="00447B52"/>
    <w:rsid w:val="005425B8"/>
    <w:rsid w:val="00B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39BC"/>
  <w15:docId w15:val="{A46C7A46-4B28-4606-9686-D2ED1A6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Company>КонсультантПлюс Версия 4024.00.50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Томской области от 05.03.2025 N 6-ОЗ
"О внесении изменений в Закон Томской области "Об отдельных вопросах регулирования розничной продажи алкогольной и спиртосодержащей продукции на территории Томской области"
(принят постановлением Законодательной Думы Томской области от 27.02.2025 N 1626)</dc:title>
  <dc:creator>Андреева Юлия Викторовна</dc:creator>
  <cp:lastModifiedBy>Андреева Юлия Викторовна</cp:lastModifiedBy>
  <cp:revision>2</cp:revision>
  <dcterms:created xsi:type="dcterms:W3CDTF">2025-07-03T07:11:00Z</dcterms:created>
  <dcterms:modified xsi:type="dcterms:W3CDTF">2025-07-03T07:11:00Z</dcterms:modified>
</cp:coreProperties>
</file>